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SC-093-TP-2026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Warnowallee 21-22, Installation einer Hausalarmanlage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Installation einer Hausalarmanlage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6CAACAA5" w:rsidR="00896ECA" w:rsidRPr="00896ECA" w:rsidRDefault="00140AD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896E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6ECA"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11014AD1" w:rsidR="00896ECA" w:rsidRDefault="00140AD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96ECA"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2" w:name="OLE_LINK1"/>
            <w:bookmarkStart w:id="3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2"/>
            <w:bookmarkEnd w:id="3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6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09B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A7E87"/>
    <w:rsid w:val="000B13C9"/>
    <w:rsid w:val="000B2F05"/>
    <w:rsid w:val="000B4700"/>
    <w:rsid w:val="000D0A7B"/>
    <w:rsid w:val="001016AB"/>
    <w:rsid w:val="001022C2"/>
    <w:rsid w:val="001237C8"/>
    <w:rsid w:val="00140AD1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3795E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690</Words>
  <Characters>5685</Characters>
  <Application>Microsoft Office Word</Application>
  <DocSecurity>0</DocSecurity>
  <Lines>47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Andreas Güttler</cp:lastModifiedBy>
  <cp:revision>2</cp:revision>
  <cp:lastPrinted>2012-07-02T09:24:00Z</cp:lastPrinted>
  <dcterms:created xsi:type="dcterms:W3CDTF">2026-04-23T12:37:00Z</dcterms:created>
  <dcterms:modified xsi:type="dcterms:W3CDTF">2026-04-23T12:37:00Z</dcterms:modified>
</cp:coreProperties>
</file>